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409285AE" w:rsidR="00967748" w:rsidRPr="00CE6C1D" w:rsidRDefault="00CD61F2" w:rsidP="0017721A">
            <w:pPr>
              <w:pStyle w:val="a6"/>
              <w:tabs>
                <w:tab w:val="right" w:pos="8397"/>
              </w:tabs>
              <w:bidi w:val="0"/>
              <w:spacing w:after="240" w:afterAutospacing="0"/>
              <w:ind w:left="-103" w:right="0" w:firstLine="0"/>
              <w:rPr>
                <w:rFonts w:ascii="Garamond" w:hAnsi="Garamond"/>
                <w:noProof/>
                <w:spacing w:val="-6"/>
                <w:sz w:val="36"/>
                <w:szCs w:val="36"/>
                <w:lang w:bidi="fa-IR"/>
              </w:rPr>
            </w:pPr>
            <w:r>
              <w:rPr>
                <w:noProof/>
              </w:rPr>
              <w:drawing>
                <wp:anchor distT="0" distB="0" distL="114300" distR="114300" simplePos="0" relativeHeight="251731968" behindDoc="0" locked="0" layoutInCell="1" allowOverlap="1" wp14:anchorId="3CE6CF6A" wp14:editId="781B09EA">
                  <wp:simplePos x="0" y="0"/>
                  <wp:positionH relativeFrom="column">
                    <wp:posOffset>-89535</wp:posOffset>
                  </wp:positionH>
                  <wp:positionV relativeFrom="paragraph">
                    <wp:posOffset>111760</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17721A" w:rsidRPr="0017721A">
              <w:rPr>
                <w:rFonts w:ascii="Garamond" w:hAnsi="Garamond"/>
                <w:bCs/>
                <w:noProof/>
                <w:spacing w:val="-6"/>
                <w:sz w:val="36"/>
                <w:szCs w:val="36"/>
                <w:lang w:bidi="fa-IR"/>
              </w:rPr>
              <w:t>Nano Nexus &amp; Applications</w:t>
            </w:r>
          </w:p>
          <w:p w14:paraId="756A8CDA" w14:textId="268468B5"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17721A">
              <w:rPr>
                <w:rFonts w:ascii="Garamond" w:eastAsia="Calibri" w:hAnsi="Garamond" w:cs="Adobe Devanagari"/>
                <w:b w:val="0"/>
                <w:bCs/>
                <w:sz w:val="24"/>
                <w:szCs w:val="24"/>
                <w:lang w:bidi="fa-IR"/>
              </w:rPr>
              <w:t>nna</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652E736A"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17721A">
              <w:rPr>
                <w:rFonts w:ascii="Garamond" w:hAnsi="Garamond"/>
                <w:b/>
                <w:bCs/>
                <w:color w:val="auto"/>
                <w:szCs w:val="22"/>
                <w:lang w:bidi="fa-IR"/>
              </w:rPr>
              <w:t xml:space="preserve">             </w:t>
            </w:r>
            <w:r w:rsidR="00C126BF" w:rsidRPr="0017721A">
              <w:rPr>
                <w:rFonts w:ascii="Garamond" w:hAnsi="Garamond"/>
                <w:b/>
                <w:bCs/>
                <w:color w:val="auto"/>
                <w:szCs w:val="22"/>
                <w:lang w:bidi="fa-IR"/>
              </w:rPr>
              <w:t xml:space="preserve"> </w:t>
            </w:r>
            <w:r w:rsidR="0017721A" w:rsidRPr="0017721A">
              <w:rPr>
                <w:rFonts w:ascii="Garamond" w:hAnsi="Garamond"/>
                <w:b/>
                <w:bCs/>
                <w:color w:val="auto"/>
                <w:szCs w:val="22"/>
                <w:lang w:bidi="fa-IR"/>
              </w:rPr>
              <w:t>Nano. Nex. App.</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1E0A7A">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1E0A7A">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1E0A7A">
                  <w:pPr>
                    <w:pStyle w:val="Affiliation"/>
                    <w:framePr w:wrap="around" w:y="230"/>
                    <w:rPr>
                      <w:rFonts w:ascii="Palatino Linotype" w:hAnsi="Palatino Linotype"/>
                      <w:i/>
                      <w:iCs/>
                      <w:sz w:val="17"/>
                      <w:szCs w:val="17"/>
                    </w:rPr>
                  </w:pPr>
                  <w:proofErr w:type="gramStart"/>
                  <w:r w:rsidRPr="007B74CC">
                    <w:rPr>
                      <w:rFonts w:ascii="Palatino Linotype" w:hAnsi="Palatino Linotype"/>
                      <w:i/>
                      <w:iCs/>
                      <w:sz w:val="17"/>
                      <w:szCs w:val="17"/>
                    </w:rPr>
                    <w:t>Accepted:</w:t>
                  </w:r>
                  <w:r w:rsidR="009E64BB">
                    <w:rPr>
                      <w:rFonts w:ascii="Palatino Linotype" w:hAnsi="Palatino Linotype"/>
                      <w:i/>
                      <w:iCs/>
                      <w:sz w:val="17"/>
                      <w:szCs w:val="17"/>
                    </w:rPr>
                    <w:t>---</w:t>
                  </w:r>
                  <w:proofErr w:type="gramEnd"/>
                </w:p>
              </w:tc>
              <w:tc>
                <w:tcPr>
                  <w:tcW w:w="5960" w:type="dxa"/>
                </w:tcPr>
                <w:p w14:paraId="5CC61862" w14:textId="2C600268" w:rsidR="0080155B" w:rsidRPr="0080155B" w:rsidRDefault="0080155B" w:rsidP="001E0A7A">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C126BF">
                    <w:t xml:space="preserve"> </w:t>
                  </w:r>
                  <w:r w:rsidR="00C72678">
                    <w:t xml:space="preserve"> </w:t>
                  </w:r>
                  <w:r w:rsidR="0017721A" w:rsidRPr="0017721A">
                    <w:rPr>
                      <w:rFonts w:ascii="Palatino Linotype" w:hAnsi="Palatino Linotype"/>
                      <w:i/>
                      <w:iCs/>
                    </w:rPr>
                    <w:t>Nano Nexus &amp; Applications</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674181"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proofErr w:type="gramStart"/>
      <w:r w:rsidR="00FC1F0A" w:rsidRPr="00D14B7A">
        <w:t>Where</w:t>
      </w:r>
      <w:proofErr w:type="gramEnd"/>
      <w:r w:rsidR="00FC1F0A" w:rsidRPr="00D14B7A">
        <w:t xml:space="preserv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8pt;mso-width-percent:0;mso-height-percent:0;mso-width-percent:0;mso-height-percent:0" o:ole="">
            <v:imagedata r:id="rId13" o:title=""/>
          </v:shape>
          <o:OLEObject Type="Embed" ProgID="Equation.DSMT4" ShapeID="_x0000_i1026" DrawAspect="Content" ObjectID="_1853674182"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 xml:space="preserve">Liao, H., &amp; Xu, Z. (2017). Hesitant fuzzy </w:t>
      </w:r>
      <w:proofErr w:type="gramStart"/>
      <w:r w:rsidR="00FC1F0A" w:rsidRPr="00E92783">
        <w:t>decision making</w:t>
      </w:r>
      <w:proofErr w:type="gramEnd"/>
      <w:r w:rsidR="00FC1F0A" w:rsidRPr="00E92783">
        <w:t xml:space="preserve">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w:t>
      </w:r>
      <w:proofErr w:type="gramStart"/>
      <w:r w:rsidR="00FC1F0A" w:rsidRPr="00E92783">
        <w:t>sensor based</w:t>
      </w:r>
      <w:proofErr w:type="gramEnd"/>
      <w:r w:rsidR="00FC1F0A" w:rsidRPr="00E92783">
        <w:t xml:space="preserve">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971299">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96724" w14:textId="77777777" w:rsidR="005C0F0D" w:rsidRPr="00FE73CA" w:rsidRDefault="005C0F0D" w:rsidP="00FA44F9">
      <w:r w:rsidRPr="00FE73CA">
        <w:separator/>
      </w:r>
    </w:p>
  </w:endnote>
  <w:endnote w:type="continuationSeparator" w:id="0">
    <w:p w14:paraId="6386FE05" w14:textId="77777777" w:rsidR="005C0F0D" w:rsidRPr="00FE73CA" w:rsidRDefault="005C0F0D" w:rsidP="00FA44F9">
      <w:r w:rsidRPr="00FE73CA">
        <w:continuationSeparator/>
      </w:r>
    </w:p>
  </w:endnote>
  <w:endnote w:type="continuationNotice" w:id="1">
    <w:p w14:paraId="4926E9F7" w14:textId="77777777" w:rsidR="005C0F0D" w:rsidRDefault="005C0F0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altName w:val="Courier New"/>
    <w:panose1 w:val="00000400000000000000"/>
    <w:charset w:val="B2"/>
    <w:family w:val="auto"/>
    <w:pitch w:val="variable"/>
    <w:sig w:usb0="00002000"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altName w:val="Courier New"/>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altName w:val="Times New Roman"/>
    <w:panose1 w:val="00000700000000000000"/>
    <w:charset w:val="B2"/>
    <w:family w:val="auto"/>
    <w:pitch w:val="variable"/>
    <w:sig w:usb0="00002001" w:usb1="80000000" w:usb2="00000008" w:usb3="00000000" w:csb0="00000040" w:csb1="00000000"/>
  </w:font>
  <w:font w:name="Thames New">
    <w:altName w:val="Times New Roman"/>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Cambria Math"/>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0F48E573">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9848E" w14:textId="77777777" w:rsidR="005C0F0D" w:rsidRPr="00FE73CA" w:rsidRDefault="005C0F0D" w:rsidP="00FA44F9">
      <w:pPr>
        <w:bidi w:val="0"/>
      </w:pPr>
      <w:r w:rsidRPr="00FE73CA">
        <w:separator/>
      </w:r>
    </w:p>
  </w:footnote>
  <w:footnote w:type="continuationSeparator" w:id="0">
    <w:p w14:paraId="7D9A3A21" w14:textId="77777777" w:rsidR="005C0F0D" w:rsidRPr="00FE73CA" w:rsidRDefault="005C0F0D" w:rsidP="00FA44F9">
      <w:r w:rsidRPr="00FE73CA">
        <w:continuationSeparator/>
      </w:r>
    </w:p>
  </w:footnote>
  <w:footnote w:type="continuationNotice" w:id="1">
    <w:p w14:paraId="5B5A7E60" w14:textId="77777777" w:rsidR="005C0F0D" w:rsidRPr="00FE73CA" w:rsidRDefault="005C0F0D"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EndPr>
      <w:rPr>
        <w:rStyle w:val="PageNumber"/>
      </w:rPr>
    </w:sdtEndPr>
    <w:sdtContent>
      <w:p w14:paraId="30B67E5E" w14:textId="01707402"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Pr="00C1356F">
          <w:rPr>
            <w:rStyle w:val="PageNumber"/>
            <w:rFonts w:ascii="Garamond" w:hAnsi="Garamond" w:cstheme="majorBidi"/>
            <w:b/>
            <w:bCs/>
            <w:noProof/>
            <w:sz w:val="18"/>
            <w:szCs w:val="18"/>
            <w:rtl/>
          </w:rPr>
          <w:t>2</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5C0F0D"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EndPr/>
    <w:sdtContent>
      <w:p w14:paraId="34E26AB8" w14:textId="77777777"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Pr="00690F51">
          <w:rPr>
            <w:rFonts w:ascii="Garamond" w:hAnsi="Garamond" w:cstheme="majorBidi"/>
            <w:b/>
            <w:bCs/>
            <w:sz w:val="18"/>
            <w:szCs w:val="18"/>
            <w:rtl/>
          </w:rPr>
          <w:t>4</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77D36581" w:rsidR="00690F51" w:rsidRPr="00690F51" w:rsidRDefault="005C0F0D"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End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596646">
      <w:rPr>
        <w:rFonts w:ascii="Garamond" w:eastAsia="Times New Roman" w:hAnsi="Garamond" w:cs="Times New Roman"/>
        <w:b/>
        <w:bCs/>
        <w:color w:val="767171" w:themeColor="background2" w:themeShade="80"/>
        <w:sz w:val="18"/>
        <w:szCs w:val="18"/>
      </w:rPr>
      <w:t>Nano</w:t>
    </w:r>
    <w:proofErr w:type="spellEnd"/>
    <w:r w:rsidR="00C72678" w:rsidRPr="00C72678">
      <w:rPr>
        <w:rFonts w:ascii="Garamond" w:eastAsia="Times New Roman" w:hAnsi="Garamond" w:cs="Times New Roman"/>
        <w:b/>
        <w:bCs/>
        <w:color w:val="767171" w:themeColor="background2" w:themeShade="80"/>
        <w:sz w:val="18"/>
        <w:szCs w:val="18"/>
      </w:rPr>
      <w:t xml:space="preserve">. </w:t>
    </w:r>
    <w:r w:rsidR="00596646">
      <w:rPr>
        <w:rFonts w:ascii="Garamond" w:eastAsia="Times New Roman" w:hAnsi="Garamond" w:cs="Times New Roman"/>
        <w:b/>
        <w:bCs/>
        <w:color w:val="767171" w:themeColor="background2" w:themeShade="80"/>
        <w:sz w:val="18"/>
        <w:szCs w:val="18"/>
      </w:rPr>
      <w:t>Nex</w:t>
    </w:r>
    <w:r w:rsidR="00C72678" w:rsidRPr="00C72678">
      <w:rPr>
        <w:rFonts w:ascii="Garamond" w:eastAsia="Times New Roman" w:hAnsi="Garamond" w:cs="Times New Roman"/>
        <w:b/>
        <w:bCs/>
        <w:color w:val="767171" w:themeColor="background2" w:themeShade="80"/>
        <w:sz w:val="18"/>
        <w:szCs w:val="18"/>
      </w:rPr>
      <w:t xml:space="preserve">. </w:t>
    </w:r>
    <w:r w:rsidR="00596646">
      <w:rPr>
        <w:rFonts w:ascii="Garamond" w:eastAsia="Times New Roman" w:hAnsi="Garamond" w:cs="Times New Roman"/>
        <w:b/>
        <w:bCs/>
        <w:color w:val="767171" w:themeColor="background2" w:themeShade="80"/>
        <w:sz w:val="18"/>
        <w:szCs w:val="18"/>
      </w:rPr>
      <w:t>App</w:t>
    </w:r>
    <w:r w:rsidR="00C72678" w:rsidRPr="00C72678">
      <w:rPr>
        <w:rFonts w:ascii="Garamond" w:eastAsia="Times New Roman" w:hAnsi="Garamond" w:cs="Times New Roman"/>
        <w:b/>
        <w:bCs/>
        <w:color w:val="767171" w:themeColor="background2" w:themeShade="80"/>
        <w:sz w:val="18"/>
        <w:szCs w:val="18"/>
      </w:rPr>
      <w:t>.</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DBDE" w14:textId="77777777" w:rsidR="001E0A7A" w:rsidRDefault="001E0A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377246776">
    <w:abstractNumId w:val="0"/>
  </w:num>
  <w:num w:numId="2" w16cid:durableId="922563656">
    <w:abstractNumId w:val="12"/>
  </w:num>
  <w:num w:numId="3" w16cid:durableId="1861778548">
    <w:abstractNumId w:val="10"/>
  </w:num>
  <w:num w:numId="4" w16cid:durableId="764351322">
    <w:abstractNumId w:val="5"/>
  </w:num>
  <w:num w:numId="5" w16cid:durableId="2055109150">
    <w:abstractNumId w:val="6"/>
  </w:num>
  <w:num w:numId="6" w16cid:durableId="1714188320">
    <w:abstractNumId w:val="15"/>
  </w:num>
  <w:num w:numId="7" w16cid:durableId="1103496398">
    <w:abstractNumId w:val="18"/>
  </w:num>
  <w:num w:numId="8" w16cid:durableId="1827895311">
    <w:abstractNumId w:val="17"/>
  </w:num>
  <w:num w:numId="9" w16cid:durableId="1945846750">
    <w:abstractNumId w:val="9"/>
  </w:num>
  <w:num w:numId="10" w16cid:durableId="1444299384">
    <w:abstractNumId w:val="2"/>
  </w:num>
  <w:num w:numId="11" w16cid:durableId="853345388">
    <w:abstractNumId w:val="1"/>
  </w:num>
  <w:num w:numId="12" w16cid:durableId="1606381894">
    <w:abstractNumId w:val="3"/>
  </w:num>
  <w:num w:numId="13" w16cid:durableId="652564362">
    <w:abstractNumId w:val="8"/>
  </w:num>
  <w:num w:numId="14" w16cid:durableId="272520041">
    <w:abstractNumId w:val="16"/>
  </w:num>
  <w:num w:numId="15" w16cid:durableId="125003000">
    <w:abstractNumId w:val="4"/>
  </w:num>
  <w:num w:numId="16" w16cid:durableId="121071219">
    <w:abstractNumId w:val="7"/>
  </w:num>
  <w:num w:numId="17" w16cid:durableId="1642346219">
    <w:abstractNumId w:val="14"/>
  </w:num>
  <w:num w:numId="18" w16cid:durableId="539709394">
    <w:abstractNumId w:val="13"/>
  </w:num>
  <w:num w:numId="19" w16cid:durableId="89216146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21A"/>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0A7A"/>
    <w:rsid w:val="001E0EEC"/>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66B1"/>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258A"/>
    <w:rsid w:val="00594929"/>
    <w:rsid w:val="00596646"/>
    <w:rsid w:val="005979E0"/>
    <w:rsid w:val="005A1646"/>
    <w:rsid w:val="005A34EF"/>
    <w:rsid w:val="005A3656"/>
    <w:rsid w:val="005B3631"/>
    <w:rsid w:val="005B59AC"/>
    <w:rsid w:val="005B5F60"/>
    <w:rsid w:val="005B7293"/>
    <w:rsid w:val="005C0F0D"/>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1299"/>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2678"/>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1F2"/>
    <w:rsid w:val="00CD6EF2"/>
    <w:rsid w:val="00CE1624"/>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6B78"/>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0986"/>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3B092066-F040-416E-BD8C-1BA31D28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1494</Words>
  <Characters>8519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amir hm</cp:lastModifiedBy>
  <cp:revision>2</cp:revision>
  <cp:lastPrinted>2024-04-24T06:47:00Z</cp:lastPrinted>
  <dcterms:created xsi:type="dcterms:W3CDTF">2026-10-16T13:13:00Z</dcterms:created>
  <dcterms:modified xsi:type="dcterms:W3CDTF">2026-10-16T13:13:00Z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